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5F4B" w14:textId="77777777" w:rsidR="00360732" w:rsidRDefault="00455914" w:rsidP="00455914">
      <w:pPr>
        <w:jc w:val="center"/>
      </w:pPr>
      <w:r>
        <w:rPr>
          <w:rFonts w:ascii="Calibri" w:hAnsi="Calibri" w:cs="Calibri"/>
          <w:b/>
          <w:color w:val="18376A"/>
          <w:sz w:val="30"/>
          <w:u w:val="single" w:color="18376A"/>
        </w:rPr>
        <w:t>2016 Franklin Classic Corporate Challenge Results</w:t>
      </w:r>
    </w:p>
    <w:p w14:paraId="24286A6F" w14:textId="77777777" w:rsidR="00360732" w:rsidRDefault="00360732" w:rsidP="00455914">
      <w:pPr>
        <w:jc w:val="center"/>
      </w:pPr>
    </w:p>
    <w:p w14:paraId="3D87E1EA" w14:textId="77777777" w:rsidR="00360732" w:rsidRDefault="00455914" w:rsidP="00455914">
      <w:pPr>
        <w:jc w:val="center"/>
      </w:pPr>
      <w:r>
        <w:rPr>
          <w:rFonts w:ascii="Calibri" w:hAnsi="Calibri" w:cs="Calibri"/>
          <w:b/>
          <w:color w:val="18376A"/>
          <w:sz w:val="30"/>
          <w:u w:val="single" w:color="18376A"/>
        </w:rPr>
        <w:t>10K Division A</w:t>
      </w:r>
    </w:p>
    <w:p w14:paraId="20F2B3B0" w14:textId="77777777" w:rsidR="00360732" w:rsidRDefault="00360732" w:rsidP="00455914">
      <w:pPr>
        <w:jc w:val="center"/>
      </w:pPr>
    </w:p>
    <w:p w14:paraId="19E42D13" w14:textId="77777777" w:rsidR="00360732" w:rsidRDefault="00455914" w:rsidP="00455914">
      <w:pPr>
        <w:jc w:val="center"/>
      </w:pPr>
      <w:r>
        <w:rPr>
          <w:rFonts w:ascii="Calibri" w:hAnsi="Calibri" w:cs="Calibri"/>
          <w:color w:val="18376A"/>
          <w:sz w:val="30"/>
        </w:rPr>
        <w:t>1</w:t>
      </w:r>
      <w:r>
        <w:rPr>
          <w:rFonts w:ascii="Calibri" w:hAnsi="Calibri" w:cs="Calibri"/>
          <w:color w:val="18376A"/>
          <w:vertAlign w:val="superscript"/>
        </w:rPr>
        <w:t>st</w:t>
      </w:r>
      <w:r>
        <w:rPr>
          <w:rFonts w:ascii="Calibri" w:hAnsi="Calibri" w:cs="Calibri"/>
          <w:color w:val="18376A"/>
          <w:sz w:val="30"/>
        </w:rPr>
        <w:t xml:space="preserve"> - Waller</w:t>
      </w:r>
    </w:p>
    <w:p w14:paraId="61A1E5FA" w14:textId="77777777" w:rsidR="00360732" w:rsidRDefault="00455914" w:rsidP="00455914">
      <w:pPr>
        <w:jc w:val="center"/>
      </w:pPr>
      <w:r>
        <w:rPr>
          <w:rFonts w:ascii="Calibri" w:hAnsi="Calibri" w:cs="Calibri"/>
          <w:color w:val="18376A"/>
          <w:sz w:val="30"/>
        </w:rPr>
        <w:t>2</w:t>
      </w:r>
      <w:r>
        <w:rPr>
          <w:rFonts w:ascii="Calibri" w:hAnsi="Calibri" w:cs="Calibri"/>
          <w:color w:val="18376A"/>
          <w:vertAlign w:val="superscript"/>
        </w:rPr>
        <w:t>nd</w:t>
      </w:r>
      <w:r>
        <w:rPr>
          <w:rFonts w:ascii="Calibri" w:hAnsi="Calibri" w:cs="Calibri"/>
          <w:color w:val="18376A"/>
          <w:sz w:val="30"/>
        </w:rPr>
        <w:t xml:space="preserve"> - Nissan North America</w:t>
      </w:r>
    </w:p>
    <w:p w14:paraId="1B008AE1" w14:textId="77777777" w:rsidR="00360732" w:rsidRDefault="00455914" w:rsidP="00455914">
      <w:pPr>
        <w:jc w:val="center"/>
      </w:pPr>
      <w:r>
        <w:rPr>
          <w:rFonts w:ascii="Calibri" w:hAnsi="Calibri" w:cs="Calibri"/>
          <w:color w:val="18376A"/>
          <w:sz w:val="30"/>
        </w:rPr>
        <w:t>3</w:t>
      </w:r>
      <w:r>
        <w:rPr>
          <w:rFonts w:ascii="Calibri" w:hAnsi="Calibri" w:cs="Calibri"/>
          <w:color w:val="18376A"/>
          <w:vertAlign w:val="superscript"/>
        </w:rPr>
        <w:t>rd</w:t>
      </w:r>
      <w:r>
        <w:rPr>
          <w:rFonts w:ascii="Calibri" w:hAnsi="Calibri" w:cs="Calibri"/>
          <w:color w:val="18376A"/>
          <w:sz w:val="30"/>
        </w:rPr>
        <w:t xml:space="preserve"> – Genesco</w:t>
      </w:r>
    </w:p>
    <w:p w14:paraId="7EDC9228" w14:textId="77777777" w:rsidR="00360732" w:rsidRDefault="00360732" w:rsidP="00455914">
      <w:pPr>
        <w:jc w:val="center"/>
      </w:pPr>
    </w:p>
    <w:p w14:paraId="6EE0001D" w14:textId="77777777" w:rsidR="00360732" w:rsidRDefault="00455914" w:rsidP="00455914">
      <w:pPr>
        <w:jc w:val="center"/>
      </w:pPr>
      <w:r>
        <w:rPr>
          <w:rFonts w:ascii="Calibri" w:hAnsi="Calibri" w:cs="Calibri"/>
          <w:b/>
          <w:color w:val="18376A"/>
          <w:sz w:val="30"/>
          <w:u w:val="single" w:color="18376A"/>
        </w:rPr>
        <w:t>10K Division B</w:t>
      </w:r>
    </w:p>
    <w:p w14:paraId="227154D8" w14:textId="77777777" w:rsidR="00360732" w:rsidRDefault="00360732" w:rsidP="00455914">
      <w:pPr>
        <w:jc w:val="center"/>
      </w:pPr>
    </w:p>
    <w:p w14:paraId="70D0A321" w14:textId="77777777" w:rsidR="00360732" w:rsidRDefault="00455914" w:rsidP="00455914">
      <w:pPr>
        <w:jc w:val="center"/>
      </w:pPr>
      <w:r>
        <w:rPr>
          <w:rFonts w:ascii="Calibri" w:hAnsi="Calibri" w:cs="Calibri"/>
          <w:color w:val="18376A"/>
          <w:sz w:val="30"/>
        </w:rPr>
        <w:t>1</w:t>
      </w:r>
      <w:r>
        <w:rPr>
          <w:rFonts w:ascii="Calibri" w:hAnsi="Calibri" w:cs="Calibri"/>
          <w:color w:val="18376A"/>
          <w:vertAlign w:val="superscript"/>
        </w:rPr>
        <w:t>st</w:t>
      </w:r>
      <w:r>
        <w:rPr>
          <w:rFonts w:ascii="Calibri" w:hAnsi="Calibri" w:cs="Calibri"/>
          <w:color w:val="18376A"/>
          <w:sz w:val="30"/>
        </w:rPr>
        <w:t xml:space="preserve"> – First Tennessee Bank</w:t>
      </w:r>
    </w:p>
    <w:p w14:paraId="0F0F1FD4" w14:textId="77777777" w:rsidR="00360732" w:rsidRDefault="00455914" w:rsidP="00455914">
      <w:pPr>
        <w:jc w:val="center"/>
      </w:pPr>
      <w:r>
        <w:rPr>
          <w:rFonts w:ascii="Calibri" w:hAnsi="Calibri" w:cs="Calibri"/>
          <w:color w:val="18376A"/>
          <w:sz w:val="30"/>
        </w:rPr>
        <w:t>2</w:t>
      </w:r>
      <w:r>
        <w:rPr>
          <w:rFonts w:ascii="Calibri" w:hAnsi="Calibri" w:cs="Calibri"/>
          <w:color w:val="18376A"/>
          <w:vertAlign w:val="superscript"/>
        </w:rPr>
        <w:t>nd</w:t>
      </w:r>
      <w:r>
        <w:rPr>
          <w:rFonts w:ascii="Calibri" w:hAnsi="Calibri" w:cs="Calibri"/>
          <w:color w:val="18376A"/>
          <w:sz w:val="30"/>
        </w:rPr>
        <w:t xml:space="preserve"> – Baker Donelson</w:t>
      </w:r>
    </w:p>
    <w:p w14:paraId="5244BECA" w14:textId="77777777" w:rsidR="00360732" w:rsidRDefault="00455914" w:rsidP="00455914">
      <w:pPr>
        <w:jc w:val="center"/>
      </w:pPr>
      <w:r>
        <w:rPr>
          <w:rFonts w:ascii="Calibri" w:hAnsi="Calibri" w:cs="Calibri"/>
          <w:color w:val="18376A"/>
          <w:sz w:val="30"/>
        </w:rPr>
        <w:t>3</w:t>
      </w:r>
      <w:r>
        <w:rPr>
          <w:rFonts w:ascii="Calibri" w:hAnsi="Calibri" w:cs="Calibri"/>
          <w:color w:val="18376A"/>
          <w:vertAlign w:val="superscript"/>
        </w:rPr>
        <w:t>rd</w:t>
      </w:r>
      <w:r>
        <w:rPr>
          <w:rFonts w:ascii="Calibri" w:hAnsi="Calibri" w:cs="Calibri"/>
          <w:color w:val="18376A"/>
          <w:sz w:val="30"/>
        </w:rPr>
        <w:t xml:space="preserve"> VF </w:t>
      </w:r>
      <w:proofErr w:type="spellStart"/>
      <w:r>
        <w:rPr>
          <w:rFonts w:ascii="Calibri" w:hAnsi="Calibri" w:cs="Calibri"/>
          <w:color w:val="18376A"/>
          <w:sz w:val="30"/>
        </w:rPr>
        <w:t>Imagewear</w:t>
      </w:r>
      <w:proofErr w:type="spellEnd"/>
    </w:p>
    <w:p w14:paraId="32581CC2" w14:textId="77777777" w:rsidR="00360732" w:rsidRDefault="00360732" w:rsidP="00455914">
      <w:pPr>
        <w:jc w:val="center"/>
      </w:pPr>
    </w:p>
    <w:p w14:paraId="7953FBFD" w14:textId="77777777" w:rsidR="00360732" w:rsidRDefault="00455914" w:rsidP="00455914">
      <w:pPr>
        <w:jc w:val="center"/>
      </w:pPr>
      <w:r>
        <w:rPr>
          <w:rFonts w:ascii="Calibri" w:hAnsi="Calibri" w:cs="Calibri"/>
          <w:b/>
          <w:color w:val="18376A"/>
          <w:sz w:val="30"/>
          <w:u w:val="single" w:color="18376A"/>
        </w:rPr>
        <w:t>5K Division A</w:t>
      </w:r>
      <w:bookmarkStart w:id="0" w:name="_GoBack"/>
      <w:bookmarkEnd w:id="0"/>
    </w:p>
    <w:p w14:paraId="25F71DFC" w14:textId="77777777" w:rsidR="00360732" w:rsidRDefault="00360732" w:rsidP="00455914">
      <w:pPr>
        <w:jc w:val="center"/>
      </w:pPr>
    </w:p>
    <w:p w14:paraId="144616CE" w14:textId="77777777" w:rsidR="00360732" w:rsidRDefault="00455914" w:rsidP="00455914">
      <w:pPr>
        <w:jc w:val="center"/>
      </w:pPr>
      <w:r>
        <w:rPr>
          <w:rFonts w:ascii="Calibri" w:hAnsi="Calibri" w:cs="Calibri"/>
          <w:color w:val="18376A"/>
          <w:sz w:val="30"/>
        </w:rPr>
        <w:t>1</w:t>
      </w:r>
      <w:r>
        <w:rPr>
          <w:rFonts w:ascii="Calibri" w:hAnsi="Calibri" w:cs="Calibri"/>
          <w:color w:val="18376A"/>
          <w:vertAlign w:val="superscript"/>
        </w:rPr>
        <w:t>st</w:t>
      </w:r>
      <w:r>
        <w:rPr>
          <w:rFonts w:ascii="Calibri" w:hAnsi="Calibri" w:cs="Calibri"/>
          <w:color w:val="18376A"/>
          <w:sz w:val="30"/>
        </w:rPr>
        <w:t xml:space="preserve"> – Regions</w:t>
      </w:r>
    </w:p>
    <w:p w14:paraId="5FE59089" w14:textId="77777777" w:rsidR="00360732" w:rsidRDefault="00455914" w:rsidP="00455914">
      <w:pPr>
        <w:jc w:val="center"/>
      </w:pPr>
      <w:r>
        <w:rPr>
          <w:rFonts w:ascii="Calibri" w:hAnsi="Calibri" w:cs="Calibri"/>
          <w:color w:val="18376A"/>
          <w:sz w:val="30"/>
        </w:rPr>
        <w:t>2</w:t>
      </w:r>
      <w:r>
        <w:rPr>
          <w:rFonts w:ascii="Calibri" w:hAnsi="Calibri" w:cs="Calibri"/>
          <w:color w:val="18376A"/>
          <w:vertAlign w:val="superscript"/>
        </w:rPr>
        <w:t>nd</w:t>
      </w:r>
      <w:r>
        <w:rPr>
          <w:rFonts w:ascii="Calibri" w:hAnsi="Calibri" w:cs="Calibri"/>
          <w:color w:val="18376A"/>
          <w:sz w:val="30"/>
        </w:rPr>
        <w:t xml:space="preserve"> –  Genesco</w:t>
      </w:r>
    </w:p>
    <w:p w14:paraId="04E6BE5A" w14:textId="77777777" w:rsidR="00360732" w:rsidRDefault="00455914" w:rsidP="00455914">
      <w:pPr>
        <w:jc w:val="center"/>
      </w:pPr>
      <w:r>
        <w:rPr>
          <w:rFonts w:ascii="Calibri" w:hAnsi="Calibri" w:cs="Calibri"/>
          <w:color w:val="18376A"/>
          <w:sz w:val="30"/>
        </w:rPr>
        <w:t>3</w:t>
      </w:r>
      <w:r>
        <w:rPr>
          <w:rFonts w:ascii="Calibri" w:hAnsi="Calibri" w:cs="Calibri"/>
          <w:color w:val="18376A"/>
          <w:vertAlign w:val="superscript"/>
        </w:rPr>
        <w:t>rd</w:t>
      </w:r>
      <w:r>
        <w:rPr>
          <w:rFonts w:ascii="Calibri" w:hAnsi="Calibri" w:cs="Calibri"/>
          <w:color w:val="18376A"/>
          <w:sz w:val="30"/>
        </w:rPr>
        <w:t xml:space="preserve"> – Nissan North America</w:t>
      </w:r>
    </w:p>
    <w:p w14:paraId="2321295C" w14:textId="77777777" w:rsidR="00360732" w:rsidRDefault="00360732" w:rsidP="00455914">
      <w:pPr>
        <w:jc w:val="center"/>
      </w:pPr>
    </w:p>
    <w:p w14:paraId="4A3C7DC5" w14:textId="77777777" w:rsidR="00360732" w:rsidRDefault="00360732" w:rsidP="00455914">
      <w:pPr>
        <w:jc w:val="center"/>
      </w:pPr>
    </w:p>
    <w:p w14:paraId="0DB1D61F" w14:textId="77777777" w:rsidR="00360732" w:rsidRDefault="00455914" w:rsidP="00455914">
      <w:pPr>
        <w:jc w:val="center"/>
      </w:pPr>
      <w:r>
        <w:rPr>
          <w:rFonts w:ascii="Calibri" w:hAnsi="Calibri" w:cs="Calibri"/>
          <w:b/>
          <w:color w:val="18376A"/>
          <w:sz w:val="30"/>
          <w:u w:val="single" w:color="18376A"/>
        </w:rPr>
        <w:t>5 K Division B</w:t>
      </w:r>
    </w:p>
    <w:p w14:paraId="7A7017C9" w14:textId="77777777" w:rsidR="00360732" w:rsidRDefault="00360732" w:rsidP="00455914">
      <w:pPr>
        <w:jc w:val="center"/>
      </w:pPr>
    </w:p>
    <w:p w14:paraId="394D6086" w14:textId="77777777" w:rsidR="00360732" w:rsidRDefault="00455914" w:rsidP="00455914">
      <w:pPr>
        <w:jc w:val="center"/>
      </w:pPr>
      <w:r>
        <w:rPr>
          <w:rFonts w:ascii="Calibri" w:hAnsi="Calibri" w:cs="Calibri"/>
          <w:color w:val="18376A"/>
          <w:sz w:val="30"/>
        </w:rPr>
        <w:t>1</w:t>
      </w:r>
      <w:r>
        <w:rPr>
          <w:rFonts w:ascii="Calibri" w:hAnsi="Calibri" w:cs="Calibri"/>
          <w:color w:val="18376A"/>
          <w:vertAlign w:val="superscript"/>
        </w:rPr>
        <w:t>st</w:t>
      </w:r>
      <w:r>
        <w:rPr>
          <w:rFonts w:ascii="Calibri" w:hAnsi="Calibri" w:cs="Calibri"/>
          <w:color w:val="18376A"/>
          <w:sz w:val="30"/>
        </w:rPr>
        <w:t xml:space="preserve"> – Waller</w:t>
      </w:r>
    </w:p>
    <w:p w14:paraId="687CBABC" w14:textId="77777777" w:rsidR="00360732" w:rsidRDefault="00455914" w:rsidP="00455914">
      <w:pPr>
        <w:jc w:val="center"/>
      </w:pPr>
      <w:r>
        <w:rPr>
          <w:rFonts w:ascii="Calibri" w:hAnsi="Calibri" w:cs="Calibri"/>
          <w:color w:val="18376A"/>
          <w:sz w:val="30"/>
        </w:rPr>
        <w:t>2</w:t>
      </w:r>
      <w:r>
        <w:rPr>
          <w:rFonts w:ascii="Calibri" w:hAnsi="Calibri" w:cs="Calibri"/>
          <w:color w:val="18376A"/>
          <w:vertAlign w:val="superscript"/>
        </w:rPr>
        <w:t>nd</w:t>
      </w:r>
      <w:r>
        <w:rPr>
          <w:rFonts w:ascii="Calibri" w:hAnsi="Calibri" w:cs="Calibri"/>
          <w:color w:val="18376A"/>
          <w:sz w:val="30"/>
        </w:rPr>
        <w:t xml:space="preserve"> – The </w:t>
      </w:r>
      <w:proofErr w:type="spellStart"/>
      <w:r>
        <w:rPr>
          <w:rFonts w:ascii="Calibri" w:hAnsi="Calibri" w:cs="Calibri"/>
          <w:color w:val="18376A"/>
          <w:sz w:val="30"/>
        </w:rPr>
        <w:t>Buntin</w:t>
      </w:r>
      <w:proofErr w:type="spellEnd"/>
      <w:r>
        <w:rPr>
          <w:rFonts w:ascii="Calibri" w:hAnsi="Calibri" w:cs="Calibri"/>
          <w:color w:val="18376A"/>
          <w:sz w:val="30"/>
        </w:rPr>
        <w:t xml:space="preserve"> Group</w:t>
      </w:r>
    </w:p>
    <w:sectPr w:rsidR="003607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0732"/>
    <w:rsid w:val="00360732"/>
    <w:rsid w:val="004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8D7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A49E8744-8DF3-1848-84C0-C8BC1E4C519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Shelton</cp:lastModifiedBy>
  <cp:revision>2</cp:revision>
  <dcterms:created xsi:type="dcterms:W3CDTF">2016-09-06T15:27:00Z</dcterms:created>
  <dcterms:modified xsi:type="dcterms:W3CDTF">2016-09-06T15:27:00Z</dcterms:modified>
</cp:coreProperties>
</file>